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2D0C8" w14:textId="3A030BAE" w:rsidR="00115270" w:rsidRPr="008810AB" w:rsidRDefault="00115270" w:rsidP="00115270">
      <w:pPr>
        <w:shd w:val="clear" w:color="auto" w:fill="44546A" w:themeFill="text2"/>
        <w:spacing w:after="0" w:line="240" w:lineRule="auto"/>
        <w:ind w:left="-105"/>
        <w:jc w:val="center"/>
        <w:rPr>
          <w:rFonts w:ascii="Times New Roman" w:eastAsia="Times New Roman" w:hAnsi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/>
          <w:b/>
          <w:color w:val="FFFFFF"/>
          <w:sz w:val="24"/>
          <w:szCs w:val="24"/>
          <w:shd w:val="clear" w:color="auto" w:fill="004A80"/>
        </w:rPr>
        <w:t>EDITAL N° 0</w:t>
      </w:r>
      <w:r w:rsidR="00D86C4B">
        <w:rPr>
          <w:rFonts w:ascii="Times New Roman" w:eastAsia="Times New Roman" w:hAnsi="Times New Roman"/>
          <w:b/>
          <w:color w:val="FFFFFF"/>
          <w:sz w:val="24"/>
          <w:szCs w:val="24"/>
          <w:shd w:val="clear" w:color="auto" w:fill="004A80"/>
        </w:rPr>
        <w:t>9</w:t>
      </w:r>
      <w:r>
        <w:rPr>
          <w:rFonts w:ascii="Times New Roman" w:eastAsia="Times New Roman" w:hAnsi="Times New Roman"/>
          <w:b/>
          <w:color w:val="FFFFFF"/>
          <w:sz w:val="24"/>
          <w:szCs w:val="24"/>
          <w:shd w:val="clear" w:color="auto" w:fill="004A80"/>
        </w:rPr>
        <w:t>/2020– PPGDire</w:t>
      </w:r>
    </w:p>
    <w:p w14:paraId="14C032C5" w14:textId="77777777" w:rsidR="00115270" w:rsidRPr="008810AB" w:rsidRDefault="00115270" w:rsidP="00115270">
      <w:pPr>
        <w:shd w:val="clear" w:color="auto" w:fill="44546A" w:themeFill="text2"/>
        <w:spacing w:after="0" w:line="240" w:lineRule="auto"/>
        <w:ind w:left="-1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FFFFFF"/>
          <w:sz w:val="24"/>
          <w:szCs w:val="24"/>
          <w:shd w:val="clear" w:color="auto" w:fill="004A80"/>
        </w:rPr>
        <w:t>ANEXO B</w:t>
      </w:r>
      <w:r w:rsidRPr="008810AB">
        <w:rPr>
          <w:rFonts w:ascii="Times New Roman" w:eastAsia="Times New Roman" w:hAnsi="Times New Roman"/>
          <w:b/>
          <w:color w:val="FFFFFF"/>
          <w:sz w:val="24"/>
          <w:szCs w:val="24"/>
          <w:shd w:val="clear" w:color="auto" w:fill="004A80"/>
        </w:rPr>
        <w:t xml:space="preserve"> – QUADRO DE ATRIBUIÇÃO DE PONTOS PARA A AVALIAÇÃO CURRICULAR</w:t>
      </w:r>
      <w:r>
        <w:rPr>
          <w:rFonts w:ascii="Times New Roman" w:eastAsia="Times New Roman" w:hAnsi="Times New Roman"/>
          <w:b/>
          <w:color w:val="FFFFFF"/>
          <w:sz w:val="24"/>
          <w:szCs w:val="24"/>
          <w:shd w:val="clear" w:color="auto" w:fill="004A80"/>
        </w:rPr>
        <w:t xml:space="preserve"> (últimos três anos)</w:t>
      </w:r>
    </w:p>
    <w:p w14:paraId="2C686631" w14:textId="77777777" w:rsidR="00115270" w:rsidRDefault="00115270" w:rsidP="00115270">
      <w:pPr>
        <w:rPr>
          <w:rFonts w:ascii="Times New Roman" w:hAnsi="Times New Roman"/>
          <w:sz w:val="24"/>
          <w:szCs w:val="24"/>
        </w:rPr>
      </w:pPr>
    </w:p>
    <w:p w14:paraId="3C25293D" w14:textId="77777777" w:rsidR="00115270" w:rsidRPr="008810AB" w:rsidRDefault="00115270" w:rsidP="001152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COMPLETO: 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1134"/>
        <w:gridCol w:w="1134"/>
        <w:gridCol w:w="709"/>
      </w:tblGrid>
      <w:tr w:rsidR="00115270" w:rsidRPr="008810AB" w14:paraId="42E108CB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ABCEEA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2DEB5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A9ED53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Valor de casa título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02741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Valor máximo dos 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2BDE76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021B60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Página</w:t>
            </w:r>
          </w:p>
        </w:tc>
      </w:tr>
      <w:tr w:rsidR="00115270" w:rsidRPr="008810AB" w14:paraId="429140ED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B2232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FBB8D3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Diploma devidamente reconhecido de conclusão de Doutorado.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EE3645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A4B0B6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1C1712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AE0F6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5D332564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74968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F3EA9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Diploma devidamente reconhecido de conclusão de Mestrado.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D3CB2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24CD36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E1861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E28C75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70006319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2E52B6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27BA61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Certificado de conclusão de curso de pós-graduação, em nível de especialização (</w:t>
            </w:r>
            <w:r w:rsidRPr="008810AB">
              <w:rPr>
                <w:rFonts w:ascii="Times New Roman" w:eastAsia="Times New Roman" w:hAnsi="Times New Roman"/>
                <w:i/>
                <w:sz w:val="24"/>
                <w:szCs w:val="24"/>
              </w:rPr>
              <w:t>Lato Sensu)</w:t>
            </w: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, com carga horária mínima de 360 (trezentas e sessenta) horas, de acordo com a Resolução CNE/CES nº 1, de 08/06/2007.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25DFCC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0776AA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6044A1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35AB7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1D256A47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E6B8F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535B9D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Exercício de magistério em curso de ensino superior, tecnológico e/ou ensino básico. Para efeito de pontuação, não será considerada fração de semestre. Exercício profissional na gestão pública</w:t>
            </w:r>
            <w:r w:rsidRPr="008810AB">
              <w:rPr>
                <w:rFonts w:ascii="Times New Roman" w:hAnsi="Times New Roman"/>
                <w:sz w:val="24"/>
                <w:szCs w:val="24"/>
              </w:rPr>
              <w:t>. Exercício profissional em Movimentos Sociais.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EE5520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0,2 por semestre letivo, sem sobreposição de tempo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48437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912FCA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E30AE3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000C2ADA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6AE808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544444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Publicação de livro ou capítulo de livro para área de interesse do programa.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B9182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9A19E5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E045BA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DFBABF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26768249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D48B3D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EE9D26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Publicação de artigo científico em Periódicos Qualis/CAPES.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0F70FB" w14:textId="77777777" w:rsidR="00115270" w:rsidRDefault="00115270" w:rsidP="00FB2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 xml:space="preserve">Qualis A: </w:t>
            </w:r>
          </w:p>
          <w:p w14:paraId="696E0D2C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1,0 por artigo</w:t>
            </w:r>
          </w:p>
          <w:p w14:paraId="3DFC2F78" w14:textId="77777777" w:rsidR="00115270" w:rsidRDefault="00115270" w:rsidP="00FB2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 xml:space="preserve">Qualis B: </w:t>
            </w:r>
          </w:p>
          <w:p w14:paraId="0EB5EA4F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 por 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EA98C3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3564C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4252FC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5B09B4EB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710436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BB4F5B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Orientação concluída de TCC.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E0115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0590FD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983311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EC085D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263DE3A7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6E931C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0E56B1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Participação em evento científico nacional ou internacional com apresentação de trabalho.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207CA6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5AB690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1A660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867A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46D5973F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53354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F4301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Participação em evento científico local e regional com apresentação de trabalho.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2A33E8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16547A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B39646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98DFFC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5CFC79FB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18176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71AF2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Resumo publicado em eventos científicos.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E17CC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7D7181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784211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8B8F12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0312ACA5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E08738" w14:textId="77777777" w:rsidR="00115270" w:rsidRPr="008810AB" w:rsidRDefault="00115270" w:rsidP="00FB2F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064E8" w14:textId="77777777" w:rsidR="00115270" w:rsidRPr="008810AB" w:rsidRDefault="00115270" w:rsidP="00FB2F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Participação em evento científico como ouvinte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1BF1E6" w14:textId="77777777" w:rsidR="00115270" w:rsidRPr="008810AB" w:rsidRDefault="00115270" w:rsidP="00FB2F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1BC152" w14:textId="77777777" w:rsidR="00115270" w:rsidRPr="008810AB" w:rsidRDefault="00115270" w:rsidP="00FB2F4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D44C8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93DBF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7C8D641F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75EAC3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BC3D39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Participação em Programa de Iniciação Científica, Iniciação à Docência, Monitoria ou Extensão</w:t>
            </w:r>
            <w:r w:rsidRPr="00881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8559FF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0,3 por semestre letivo, sem sobreposição de tempo.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DA5E83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687705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AAD3D4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301EE81E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46FFFB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D730CD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sz w:val="24"/>
                <w:szCs w:val="24"/>
              </w:rPr>
              <w:t>Atividades de extensão universitária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como proponente/ministrante</w:t>
            </w:r>
            <w:r w:rsidRPr="008810AB">
              <w:rPr>
                <w:rFonts w:ascii="Times New Roman" w:hAnsi="Times New Roman"/>
                <w:sz w:val="24"/>
                <w:szCs w:val="24"/>
              </w:rPr>
              <w:t xml:space="preserve"> – organização de eventos, palestrante, conferencista, cursos, oficinas.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78028A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062859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46AB5C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28B7C6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270" w:rsidRPr="008810AB" w14:paraId="515E6A21" w14:textId="77777777" w:rsidTr="00FB2F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BA1CA" w14:textId="77777777" w:rsidR="00115270" w:rsidRPr="008810AB" w:rsidRDefault="00115270" w:rsidP="00FB2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A8286" w14:textId="77777777" w:rsidR="00115270" w:rsidRPr="008810AB" w:rsidRDefault="00115270" w:rsidP="00FB2F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PONTUAÇÃO TOTAL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AE14BD" w14:textId="77777777" w:rsidR="00115270" w:rsidRPr="008810AB" w:rsidRDefault="00115270" w:rsidP="00FB2F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1A5B2A" w14:textId="77777777" w:rsidR="00115270" w:rsidRPr="008810AB" w:rsidRDefault="00115270" w:rsidP="00115270">
      <w:pPr>
        <w:rPr>
          <w:rFonts w:ascii="Times New Roman" w:hAnsi="Times New Roman"/>
          <w:sz w:val="24"/>
          <w:szCs w:val="24"/>
        </w:rPr>
      </w:pPr>
    </w:p>
    <w:p w14:paraId="442838AB" w14:textId="77777777" w:rsidR="00115270" w:rsidRPr="008810AB" w:rsidRDefault="00115270" w:rsidP="00115270">
      <w:pPr>
        <w:jc w:val="both"/>
        <w:rPr>
          <w:rFonts w:ascii="Times New Roman" w:hAnsi="Times New Roman"/>
          <w:sz w:val="24"/>
          <w:szCs w:val="24"/>
        </w:rPr>
      </w:pPr>
      <w:r w:rsidRPr="008810AB">
        <w:rPr>
          <w:rFonts w:ascii="Times New Roman" w:eastAsia="Times New Roman" w:hAnsi="Times New Roman"/>
          <w:b/>
          <w:sz w:val="24"/>
          <w:szCs w:val="24"/>
        </w:rPr>
        <w:t>OBSERVAÇÃO</w:t>
      </w:r>
      <w:r w:rsidRPr="008810AB">
        <w:rPr>
          <w:rFonts w:ascii="Times New Roman" w:eastAsia="Times New Roman" w:hAnsi="Times New Roman"/>
          <w:sz w:val="24"/>
          <w:szCs w:val="24"/>
        </w:rPr>
        <w:t xml:space="preserve">: 1) O candidato deverá rubricar e numerar todas as páginas entregues e, indicar em cada folha, a alínea deste anexo a que se refere o documento apresentado; 2) O candidato deve preencher o Anexo </w:t>
      </w:r>
      <w:r>
        <w:rPr>
          <w:rFonts w:ascii="Times New Roman" w:eastAsia="Times New Roman" w:hAnsi="Times New Roman"/>
          <w:sz w:val="24"/>
          <w:szCs w:val="24"/>
        </w:rPr>
        <w:t>B</w:t>
      </w:r>
      <w:r w:rsidRPr="008810AB">
        <w:rPr>
          <w:rFonts w:ascii="Times New Roman" w:eastAsia="Times New Roman" w:hAnsi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3) O candidato deve enviar cópias dos documentos que comprovem sua pontuação; 4</w:t>
      </w:r>
      <w:r w:rsidRPr="008810AB">
        <w:rPr>
          <w:rFonts w:ascii="Times New Roman" w:eastAsia="Times New Roman" w:hAnsi="Times New Roman"/>
          <w:sz w:val="24"/>
          <w:szCs w:val="24"/>
        </w:rPr>
        <w:t>) Em caso de não observância das solicitações 1</w:t>
      </w:r>
      <w:r>
        <w:rPr>
          <w:rFonts w:ascii="Times New Roman" w:eastAsia="Times New Roman" w:hAnsi="Times New Roman"/>
          <w:sz w:val="24"/>
          <w:szCs w:val="24"/>
        </w:rPr>
        <w:t>, 2 e 3</w:t>
      </w:r>
      <w:r w:rsidRPr="008810AB">
        <w:rPr>
          <w:rFonts w:ascii="Times New Roman" w:eastAsia="Times New Roman" w:hAnsi="Times New Roman"/>
          <w:sz w:val="24"/>
          <w:szCs w:val="24"/>
        </w:rPr>
        <w:t>, o candidato será desclassificado.</w:t>
      </w:r>
      <w:r>
        <w:rPr>
          <w:rFonts w:ascii="Times New Roman" w:eastAsia="Times New Roman" w:hAnsi="Times New Roman"/>
          <w:sz w:val="24"/>
          <w:szCs w:val="24"/>
        </w:rPr>
        <w:t xml:space="preserve"> 5) somente será considerada a pontuação referente aos últimos três anos.</w:t>
      </w:r>
    </w:p>
    <w:p w14:paraId="5612CCDD" w14:textId="77777777" w:rsidR="00115270" w:rsidRPr="008810AB" w:rsidRDefault="00115270" w:rsidP="00115270">
      <w:pPr>
        <w:jc w:val="both"/>
        <w:rPr>
          <w:rFonts w:ascii="Times New Roman" w:hAnsi="Times New Roman"/>
          <w:sz w:val="24"/>
          <w:szCs w:val="24"/>
        </w:rPr>
      </w:pPr>
    </w:p>
    <w:p w14:paraId="2A4A24D6" w14:textId="77777777" w:rsidR="00115270" w:rsidRPr="008810AB" w:rsidRDefault="00115270" w:rsidP="00115270">
      <w:pPr>
        <w:jc w:val="both"/>
        <w:rPr>
          <w:rFonts w:ascii="Times New Roman" w:hAnsi="Times New Roman"/>
          <w:sz w:val="24"/>
          <w:szCs w:val="24"/>
        </w:rPr>
      </w:pPr>
    </w:p>
    <w:p w14:paraId="7973E474" w14:textId="77777777" w:rsidR="00115270" w:rsidRPr="008810AB" w:rsidRDefault="00115270" w:rsidP="00115270">
      <w:pPr>
        <w:jc w:val="both"/>
        <w:rPr>
          <w:rFonts w:ascii="Times New Roman" w:hAnsi="Times New Roman"/>
          <w:sz w:val="24"/>
          <w:szCs w:val="24"/>
        </w:rPr>
      </w:pPr>
    </w:p>
    <w:p w14:paraId="6E10379D" w14:textId="77777777" w:rsidR="00115270" w:rsidRPr="008810AB" w:rsidRDefault="00115270" w:rsidP="00115270">
      <w:pPr>
        <w:jc w:val="both"/>
        <w:rPr>
          <w:rFonts w:ascii="Times New Roman" w:hAnsi="Times New Roman"/>
          <w:sz w:val="24"/>
          <w:szCs w:val="24"/>
        </w:rPr>
      </w:pPr>
    </w:p>
    <w:p w14:paraId="7F327D70" w14:textId="77777777" w:rsidR="00115270" w:rsidRPr="008810AB" w:rsidRDefault="00115270" w:rsidP="00115270">
      <w:pPr>
        <w:jc w:val="both"/>
        <w:rPr>
          <w:rFonts w:ascii="Times New Roman" w:hAnsi="Times New Roman"/>
          <w:sz w:val="24"/>
          <w:szCs w:val="24"/>
        </w:rPr>
      </w:pPr>
    </w:p>
    <w:p w14:paraId="4F03382F" w14:textId="77777777" w:rsidR="00115270" w:rsidRPr="008810AB" w:rsidRDefault="00115270" w:rsidP="00115270">
      <w:pPr>
        <w:jc w:val="both"/>
        <w:rPr>
          <w:rFonts w:ascii="Times New Roman" w:hAnsi="Times New Roman"/>
          <w:sz w:val="24"/>
          <w:szCs w:val="24"/>
        </w:rPr>
      </w:pPr>
    </w:p>
    <w:p w14:paraId="1962B9BB" w14:textId="77777777" w:rsidR="00FC7243" w:rsidRDefault="00FC7243"/>
    <w:sectPr w:rsidR="00FC7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70"/>
    <w:rsid w:val="00115270"/>
    <w:rsid w:val="00D86C4B"/>
    <w:rsid w:val="00F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1058"/>
  <w15:chartTrackingRefBased/>
  <w15:docId w15:val="{89B96215-9FF9-4B51-9A22-3233E2EA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2</cp:revision>
  <dcterms:created xsi:type="dcterms:W3CDTF">2020-08-08T18:09:00Z</dcterms:created>
  <dcterms:modified xsi:type="dcterms:W3CDTF">2020-10-15T00:53:00Z</dcterms:modified>
</cp:coreProperties>
</file>